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КУПАЦ:</w:t>
      </w:r>
    </w:p>
    <w:p w:rsidR="00E55E1D" w:rsidRPr="0004463D" w:rsidRDefault="00E55E1D" w:rsidP="00E55E1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/</w:t>
      </w:r>
      <w:proofErr w:type="spellStart"/>
      <w:r w:rsidRPr="0004463D">
        <w:rPr>
          <w:rFonts w:eastAsia="Times New Roman" w:cs="Arial"/>
          <w:szCs w:val="20"/>
          <w:lang w:val="en-US"/>
        </w:rPr>
        <w:t>Назив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установе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04463D">
        <w:rPr>
          <w:rFonts w:eastAsia="Times New Roman" w:cs="Arial"/>
          <w:szCs w:val="20"/>
          <w:lang w:val="en-US"/>
        </w:rPr>
        <w:t>адреса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04463D">
        <w:rPr>
          <w:rFonts w:eastAsia="Times New Roman" w:cs="Arial"/>
          <w:szCs w:val="20"/>
          <w:lang w:val="en-US"/>
        </w:rPr>
        <w:t>име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презиме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лица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заступа</w:t>
      </w:r>
      <w:proofErr w:type="spellEnd"/>
      <w:r w:rsidRPr="0004463D">
        <w:rPr>
          <w:rFonts w:eastAsia="Times New Roman" w:cs="Arial"/>
          <w:szCs w:val="20"/>
          <w:lang w:val="en-US"/>
        </w:rPr>
        <w:t>/ ___________________________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Матични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број</w:t>
      </w:r>
      <w:proofErr w:type="spellEnd"/>
      <w:r w:rsidRPr="0004463D">
        <w:rPr>
          <w:rFonts w:eastAsia="Times New Roman" w:cs="Arial"/>
          <w:szCs w:val="20"/>
          <w:lang w:val="en-US"/>
        </w:rPr>
        <w:t>: XXXX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ПИБ: XXXXX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Број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рачуна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води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Управе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трезор</w:t>
      </w:r>
      <w:proofErr w:type="spellEnd"/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D64B56" w:rsidRPr="00D64B56" w:rsidRDefault="00D64B56" w:rsidP="00D64B56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</w:rPr>
      </w:pPr>
      <w:proofErr w:type="spellStart"/>
      <w:r w:rsidRPr="00D64B56">
        <w:rPr>
          <w:rFonts w:eastAsia="Times New Roman" w:cs="Arial"/>
          <w:szCs w:val="20"/>
        </w:rPr>
        <w:t>Inpharm</w:t>
      </w:r>
      <w:proofErr w:type="spellEnd"/>
      <w:r w:rsidRPr="00D64B56">
        <w:rPr>
          <w:rFonts w:eastAsia="Times New Roman" w:cs="Arial"/>
          <w:szCs w:val="20"/>
        </w:rPr>
        <w:t xml:space="preserve"> </w:t>
      </w:r>
      <w:proofErr w:type="spellStart"/>
      <w:r w:rsidRPr="00D64B56">
        <w:rPr>
          <w:rFonts w:eastAsia="Times New Roman" w:cs="Arial"/>
          <w:szCs w:val="20"/>
        </w:rPr>
        <w:t>Co</w:t>
      </w:r>
      <w:proofErr w:type="spellEnd"/>
      <w:r w:rsidRPr="00D64B56">
        <w:rPr>
          <w:rFonts w:eastAsia="Times New Roman" w:cs="Arial"/>
          <w:szCs w:val="20"/>
        </w:rPr>
        <w:t xml:space="preserve"> d.o.o., Батајнички друм, Земун бр. 23, из Београда, кога заступа директор Виљем Јовановић</w:t>
      </w:r>
    </w:p>
    <w:p w:rsidR="00D64B56" w:rsidRPr="00D64B56" w:rsidRDefault="00D64B56" w:rsidP="00D64B56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</w:rPr>
      </w:pPr>
      <w:r w:rsidRPr="00D64B56">
        <w:rPr>
          <w:rFonts w:eastAsia="Times New Roman" w:cs="Arial"/>
          <w:szCs w:val="20"/>
        </w:rPr>
        <w:t>Матични број: 07396023</w:t>
      </w:r>
    </w:p>
    <w:p w:rsidR="00D64B56" w:rsidRPr="00D64B56" w:rsidRDefault="00D64B56" w:rsidP="00D64B56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</w:rPr>
      </w:pPr>
      <w:r w:rsidRPr="00D64B56">
        <w:rPr>
          <w:rFonts w:eastAsia="Times New Roman" w:cs="Arial"/>
          <w:szCs w:val="20"/>
        </w:rPr>
        <w:t>ПИБ: 100281671</w:t>
      </w:r>
    </w:p>
    <w:p w:rsidR="00D64B56" w:rsidRPr="00D64B56" w:rsidRDefault="00D64B56" w:rsidP="00D64B56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</w:rPr>
      </w:pPr>
      <w:r w:rsidRPr="00D64B56">
        <w:rPr>
          <w:rFonts w:eastAsia="Times New Roman" w:cs="Arial"/>
          <w:szCs w:val="20"/>
        </w:rPr>
        <w:t xml:space="preserve">Број рачуна: 330-4007926-43 који се води код </w:t>
      </w:r>
      <w:proofErr w:type="spellStart"/>
      <w:r w:rsidRPr="00D64B56">
        <w:rPr>
          <w:rFonts w:eastAsia="Times New Roman" w:cs="Arial"/>
          <w:szCs w:val="20"/>
        </w:rPr>
        <w:t>Credit</w:t>
      </w:r>
      <w:proofErr w:type="spellEnd"/>
      <w:r w:rsidRPr="00D64B56">
        <w:rPr>
          <w:rFonts w:eastAsia="Times New Roman" w:cs="Arial"/>
          <w:szCs w:val="20"/>
        </w:rPr>
        <w:t xml:space="preserve"> </w:t>
      </w:r>
      <w:proofErr w:type="spellStart"/>
      <w:r w:rsidRPr="00D64B56">
        <w:rPr>
          <w:rFonts w:eastAsia="Times New Roman" w:cs="Arial"/>
          <w:szCs w:val="20"/>
        </w:rPr>
        <w:t>Agricole</w:t>
      </w:r>
      <w:proofErr w:type="spellEnd"/>
      <w:r w:rsidRPr="00D64B56">
        <w:rPr>
          <w:rFonts w:eastAsia="Times New Roman" w:cs="Arial"/>
          <w:szCs w:val="20"/>
        </w:rPr>
        <w:t xml:space="preserve"> банке </w:t>
      </w:r>
    </w:p>
    <w:p w:rsidR="00D64B56" w:rsidRPr="00D64B56" w:rsidRDefault="00D64B56" w:rsidP="00D64B56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</w:rPr>
      </w:pPr>
      <w:r w:rsidRPr="00D64B56">
        <w:rPr>
          <w:rFonts w:eastAsia="Times New Roman" w:cs="Arial"/>
          <w:szCs w:val="20"/>
        </w:rPr>
        <w:t>(у даљем тексту: Добављач)</w:t>
      </w:r>
    </w:p>
    <w:p w:rsidR="00E55E1D" w:rsidRPr="0004463D" w:rsidRDefault="00E55E1D" w:rsidP="00D64B56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  <w:lang w:val="en-US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Дана __.__.____. године з</w:t>
      </w:r>
      <w:proofErr w:type="spellStart"/>
      <w:r w:rsidRPr="0004463D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E55E1D" w:rsidRPr="0004463D" w:rsidRDefault="00E55E1D" w:rsidP="00E55E1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уводу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: </w:t>
      </w:r>
    </w:p>
    <w:p w:rsidR="00E55E1D" w:rsidRPr="0004463D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осигурање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спровео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отворени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поступак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јавне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набавке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Оригинални и иновативни л</w:t>
      </w:r>
      <w:proofErr w:type="spellStart"/>
      <w:r w:rsidRPr="0004463D">
        <w:rPr>
          <w:bCs/>
          <w:szCs w:val="20"/>
          <w:lang w:val="sr-Cyrl-CS"/>
        </w:rPr>
        <w:t>еков</w:t>
      </w:r>
      <w:proofErr w:type="spellEnd"/>
      <w:r w:rsidRPr="0004463D">
        <w:rPr>
          <w:bCs/>
          <w:szCs w:val="20"/>
        </w:rPr>
        <w:t>и</w:t>
      </w:r>
      <w:r w:rsidRPr="0004463D">
        <w:rPr>
          <w:rFonts w:eastAsia="Times New Roman" w:cs="Arial"/>
          <w:szCs w:val="20"/>
        </w:rPr>
        <w:t xml:space="preserve">, бр. </w:t>
      </w:r>
      <w:r w:rsidRPr="0004463D">
        <w:rPr>
          <w:rFonts w:eastAsia="Times New Roman" w:cs="Arial"/>
          <w:szCs w:val="20"/>
          <w:lang w:val="en-US"/>
        </w:rPr>
        <w:t xml:space="preserve">404-1-110/16-76, </w:t>
      </w:r>
    </w:p>
    <w:p w:rsidR="00E55E1D" w:rsidRPr="0004463D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закључио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D64B56">
        <w:rPr>
          <w:rFonts w:eastAsia="Times New Roman" w:cs="Arial"/>
          <w:szCs w:val="20"/>
        </w:rPr>
        <w:t>Inpharm</w:t>
      </w:r>
      <w:proofErr w:type="spellEnd"/>
      <w:r w:rsidR="00D64B56">
        <w:rPr>
          <w:rFonts w:eastAsia="Times New Roman" w:cs="Arial"/>
          <w:szCs w:val="20"/>
        </w:rPr>
        <w:t xml:space="preserve"> </w:t>
      </w:r>
      <w:proofErr w:type="spellStart"/>
      <w:r w:rsidR="00D64B56">
        <w:rPr>
          <w:rFonts w:eastAsia="Times New Roman" w:cs="Arial"/>
          <w:szCs w:val="20"/>
        </w:rPr>
        <w:t>Co</w:t>
      </w:r>
      <w:proofErr w:type="spellEnd"/>
      <w:r w:rsidR="00BA4E8B">
        <w:rPr>
          <w:rFonts w:eastAsia="Times New Roman" w:cs="Arial"/>
          <w:szCs w:val="20"/>
          <w:lang w:val="en-US"/>
        </w:rPr>
        <w:t xml:space="preserve"> d.o.o.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основу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Одлуке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r w:rsidR="00BA4E8B">
        <w:rPr>
          <w:rFonts w:eastAsia="Times New Roman" w:cs="Arial"/>
          <w:szCs w:val="20"/>
          <w:lang w:val="en-US"/>
        </w:rPr>
        <w:t>404</w:t>
      </w:r>
      <w:r w:rsidR="00BA4E8B">
        <w:rPr>
          <w:rFonts w:eastAsia="Times New Roman" w:cs="Arial"/>
          <w:szCs w:val="20"/>
          <w:lang w:val="sr-Latn-RS"/>
        </w:rPr>
        <w:t>-1-76/16-22</w:t>
      </w:r>
      <w:r w:rsidRPr="0004463D">
        <w:rPr>
          <w:rFonts w:eastAsia="Times New Roman" w:cs="Arial"/>
          <w:szCs w:val="20"/>
          <w:lang w:val="en-US"/>
        </w:rPr>
        <w:t xml:space="preserve"> од </w:t>
      </w:r>
      <w:r w:rsidR="00BA4E8B">
        <w:rPr>
          <w:rFonts w:eastAsia="Times New Roman" w:cs="Arial"/>
          <w:szCs w:val="20"/>
          <w:lang w:val="en-US"/>
        </w:rPr>
        <w:t>13.1.</w:t>
      </w:r>
      <w:r w:rsidRPr="0004463D">
        <w:rPr>
          <w:rFonts w:eastAsia="Times New Roman" w:cs="Arial"/>
          <w:szCs w:val="20"/>
          <w:lang w:val="en-US"/>
        </w:rPr>
        <w:t>201</w:t>
      </w:r>
      <w:r w:rsidR="00BA4E8B">
        <w:rPr>
          <w:rFonts w:eastAsia="Times New Roman" w:cs="Arial"/>
          <w:szCs w:val="20"/>
          <w:lang w:val="en-US"/>
        </w:rPr>
        <w:t>7</w:t>
      </w:r>
      <w:r w:rsidRPr="0004463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04463D">
        <w:rPr>
          <w:rFonts w:eastAsia="Times New Roman" w:cs="Arial"/>
          <w:szCs w:val="20"/>
          <w:lang w:val="en-US"/>
        </w:rPr>
        <w:t>године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</w:p>
    <w:p w:rsidR="00E55E1D" w:rsidRPr="0004463D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04463D">
        <w:rPr>
          <w:rFonts w:eastAsia="Times New Roman" w:cs="Arial"/>
          <w:szCs w:val="20"/>
          <w:lang w:val="en-US"/>
        </w:rPr>
        <w:t>јавној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набавци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складу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r w:rsidR="005F4FB7">
        <w:rPr>
          <w:rFonts w:eastAsia="Times New Roman" w:cs="Arial"/>
          <w:szCs w:val="20"/>
          <w:lang w:val="en-US"/>
        </w:rPr>
        <w:t>4</w:t>
      </w:r>
      <w:r w:rsidR="00BA4E8B">
        <w:rPr>
          <w:rFonts w:eastAsia="Times New Roman" w:cs="Arial"/>
          <w:szCs w:val="20"/>
          <w:lang w:val="en-US"/>
        </w:rPr>
        <w:t>-</w:t>
      </w:r>
      <w:r w:rsidR="00D64B56">
        <w:rPr>
          <w:rFonts w:eastAsia="Times New Roman" w:cs="Arial"/>
          <w:szCs w:val="20"/>
          <w:lang w:val="en-US"/>
        </w:rPr>
        <w:t>3</w:t>
      </w:r>
      <w:r w:rsidR="00BA4E8B">
        <w:rPr>
          <w:rFonts w:eastAsia="Times New Roman" w:cs="Arial"/>
          <w:szCs w:val="20"/>
          <w:lang w:val="en-US"/>
        </w:rPr>
        <w:t>/17</w:t>
      </w:r>
      <w:r w:rsidRPr="0004463D">
        <w:rPr>
          <w:rFonts w:eastAsia="Times New Roman" w:cs="Arial"/>
          <w:szCs w:val="20"/>
          <w:lang w:val="en-US"/>
        </w:rPr>
        <w:t xml:space="preserve"> </w:t>
      </w:r>
      <w:r w:rsidR="00BA4E8B">
        <w:rPr>
          <w:rFonts w:eastAsia="Times New Roman" w:cs="Arial"/>
          <w:szCs w:val="20"/>
        </w:rPr>
        <w:t xml:space="preserve">од </w:t>
      </w:r>
      <w:r w:rsidR="005F4FB7">
        <w:rPr>
          <w:rFonts w:eastAsia="Times New Roman" w:cs="Arial"/>
          <w:szCs w:val="20"/>
          <w:lang w:val="sr-Latn-RS"/>
        </w:rPr>
        <w:t>17.</w:t>
      </w:r>
      <w:r w:rsidR="00BA4E8B">
        <w:rPr>
          <w:rFonts w:eastAsia="Times New Roman" w:cs="Arial"/>
          <w:szCs w:val="20"/>
        </w:rPr>
        <w:t>1.2017. године</w:t>
      </w:r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питања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нису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уређена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примењују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одредбе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E55E1D" w:rsidRPr="0004463D" w:rsidRDefault="00E55E1D" w:rsidP="00E55E1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Предмет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куповина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налази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чини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његов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саставни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1). </w:t>
      </w:r>
    </w:p>
    <w:p w:rsidR="00E55E1D" w:rsidRPr="00D055DC" w:rsidRDefault="00E55E1D" w:rsidP="00E55E1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04463D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је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јединичн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оквирном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  <w:r w:rsidR="000A141E">
        <w:rPr>
          <w:rFonts w:eastAsia="Times New Roman" w:cs="Arial"/>
          <w:szCs w:val="20"/>
        </w:rPr>
        <w:t xml:space="preserve"> </w:t>
      </w:r>
      <w:r w:rsidR="005F4FB7">
        <w:rPr>
          <w:rFonts w:eastAsia="Times New Roman" w:cs="Arial"/>
          <w:szCs w:val="20"/>
          <w:lang w:val="en-US"/>
        </w:rPr>
        <w:t>4</w:t>
      </w:r>
      <w:r w:rsidR="000A141E">
        <w:rPr>
          <w:rFonts w:eastAsia="Times New Roman" w:cs="Arial"/>
          <w:szCs w:val="20"/>
          <w:lang w:val="en-US"/>
        </w:rPr>
        <w:t>-</w:t>
      </w:r>
      <w:r w:rsidR="00D64B56">
        <w:rPr>
          <w:rFonts w:eastAsia="Times New Roman" w:cs="Arial"/>
          <w:szCs w:val="20"/>
          <w:lang w:val="en-US"/>
        </w:rPr>
        <w:t>3</w:t>
      </w:r>
      <w:r w:rsidR="000A141E">
        <w:rPr>
          <w:rFonts w:eastAsia="Times New Roman" w:cs="Arial"/>
          <w:szCs w:val="20"/>
          <w:lang w:val="en-US"/>
        </w:rPr>
        <w:t>/17</w:t>
      </w:r>
      <w:r w:rsidR="000A141E" w:rsidRPr="0004463D">
        <w:rPr>
          <w:rFonts w:eastAsia="Times New Roman" w:cs="Arial"/>
          <w:szCs w:val="20"/>
          <w:lang w:val="en-US"/>
        </w:rPr>
        <w:t xml:space="preserve"> </w:t>
      </w:r>
      <w:r w:rsidR="000A141E">
        <w:rPr>
          <w:rFonts w:eastAsia="Times New Roman" w:cs="Arial"/>
          <w:szCs w:val="20"/>
        </w:rPr>
        <w:t xml:space="preserve">од </w:t>
      </w:r>
      <w:r w:rsidR="005F4FB7">
        <w:rPr>
          <w:rFonts w:eastAsia="Times New Roman" w:cs="Arial"/>
          <w:szCs w:val="20"/>
          <w:lang w:val="sr-Latn-RS"/>
        </w:rPr>
        <w:t>17.</w:t>
      </w:r>
      <w:bookmarkStart w:id="1" w:name="_GoBack"/>
      <w:bookmarkEnd w:id="1"/>
      <w:r w:rsidR="000A141E">
        <w:rPr>
          <w:rFonts w:eastAsia="Times New Roman" w:cs="Arial"/>
          <w:szCs w:val="20"/>
        </w:rPr>
        <w:t>1.2017. године</w:t>
      </w:r>
      <w:r w:rsidR="000A141E"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 xml:space="preserve">и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1). 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плаћа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</w:t>
      </w:r>
      <w:proofErr w:type="spellEnd"/>
      <w:r w:rsidR="00F510C3">
        <w:rPr>
          <w:rFonts w:eastAsia="Times New Roman" w:cs="Arial"/>
          <w:szCs w:val="20"/>
        </w:rPr>
        <w:t>и</w:t>
      </w:r>
      <w:proofErr w:type="spellStart"/>
      <w:r w:rsidRPr="0004463D">
        <w:rPr>
          <w:rFonts w:eastAsia="Times New Roman" w:cs="Arial"/>
          <w:szCs w:val="20"/>
          <w:lang w:val="en-US"/>
        </w:rPr>
        <w:t>ничним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увећаним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износ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90 </w:t>
      </w:r>
      <w:proofErr w:type="spellStart"/>
      <w:r w:rsidRPr="0004463D">
        <w:rPr>
          <w:rFonts w:eastAsia="Times New Roman" w:cs="Arial"/>
          <w:szCs w:val="20"/>
          <w:lang w:val="en-US"/>
        </w:rPr>
        <w:t>дана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04463D">
        <w:rPr>
          <w:rFonts w:eastAsia="Times New Roman" w:cs="Arial"/>
          <w:szCs w:val="20"/>
          <w:lang w:val="en-US"/>
        </w:rPr>
        <w:t>пријема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фактуре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Обавезе које доспевају у 201</w:t>
      </w:r>
      <w:r>
        <w:rPr>
          <w:rFonts w:eastAsia="Times New Roman" w:cs="Arial"/>
          <w:szCs w:val="20"/>
        </w:rPr>
        <w:t>8</w:t>
      </w:r>
      <w:r w:rsidRPr="0004463D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Уговорена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због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измене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04463D">
        <w:rPr>
          <w:rFonts w:eastAsia="Times New Roman" w:cs="Arial"/>
          <w:szCs w:val="20"/>
          <w:lang w:val="en-US"/>
        </w:rPr>
        <w:t>Листи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прописују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издају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терет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средстава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осигурања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r w:rsidRPr="0004463D">
        <w:rPr>
          <w:rFonts w:eastAsia="Times New Roman" w:cs="Arial"/>
          <w:szCs w:val="20"/>
        </w:rPr>
        <w:t xml:space="preserve">односно Одлуке о </w:t>
      </w:r>
      <w:r w:rsidRPr="0004463D">
        <w:rPr>
          <w:rFonts w:eastAsia="Times New Roman" w:cs="Arial"/>
          <w:szCs w:val="20"/>
          <w:lang w:val="sr-Cyrl-BA"/>
        </w:rPr>
        <w:t xml:space="preserve">највишим </w:t>
      </w:r>
      <w:proofErr w:type="spellStart"/>
      <w:r w:rsidRPr="0004463D">
        <w:rPr>
          <w:rFonts w:eastAsia="Times New Roman" w:cs="Arial"/>
          <w:szCs w:val="20"/>
          <w:lang w:val="sr-Cyrl-BA"/>
        </w:rPr>
        <w:t>ценама</w:t>
      </w:r>
      <w:proofErr w:type="spellEnd"/>
      <w:r w:rsidRPr="0004463D">
        <w:rPr>
          <w:rFonts w:eastAsia="Times New Roman" w:cs="Arial"/>
          <w:szCs w:val="20"/>
          <w:lang w:val="sr-Cyrl-BA"/>
        </w:rPr>
        <w:t xml:space="preserve"> лекова за употребу у хуманој медицини, а чији је режим издавања на рецепт</w:t>
      </w:r>
      <w:r w:rsidRPr="0004463D">
        <w:rPr>
          <w:rFonts w:eastAsia="Times New Roman" w:cs="Arial"/>
          <w:szCs w:val="20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дође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промене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услед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постаје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в</w:t>
      </w:r>
      <w:proofErr w:type="spellStart"/>
      <w:r w:rsidRPr="0004463D">
        <w:rPr>
          <w:rFonts w:eastAsia="Times New Roman" w:cs="Arial"/>
          <w:szCs w:val="20"/>
        </w:rPr>
        <w:t>иша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04463D">
        <w:rPr>
          <w:rFonts w:eastAsia="Times New Roman" w:cs="Arial"/>
          <w:szCs w:val="20"/>
          <w:lang w:val="en-US"/>
        </w:rPr>
        <w:t>том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ом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сматраће се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04463D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без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Анекса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</w:p>
    <w:p w:rsidR="00E55E1D" w:rsidRPr="0004463D" w:rsidRDefault="00E55E1D" w:rsidP="00E55E1D">
      <w:pPr>
        <w:numPr>
          <w:ilvl w:val="0"/>
          <w:numId w:val="4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lastRenderedPageBreak/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током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трајања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овог 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достави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Фонду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умањење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предмет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ценом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сматраће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04463D">
        <w:rPr>
          <w:rFonts w:eastAsia="Times New Roman" w:cs="Arial"/>
          <w:szCs w:val="20"/>
          <w:lang w:val="en-US"/>
        </w:rPr>
        <w:t>чему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закључен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анекс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04463D">
        <w:rPr>
          <w:rFonts w:eastAsia="Times New Roman" w:cs="Arial"/>
          <w:szCs w:val="20"/>
          <w:lang w:val="en-US"/>
        </w:rPr>
        <w:t>.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Укупна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4463D">
        <w:rPr>
          <w:rFonts w:eastAsia="Times New Roman" w:cs="Arial"/>
          <w:szCs w:val="20"/>
          <w:lang w:val="en-US"/>
        </w:rPr>
        <w:t>Прилог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04463D">
        <w:rPr>
          <w:rFonts w:eastAsia="Times New Roman" w:cs="Arial"/>
          <w:szCs w:val="20"/>
          <w:lang w:val="en-US"/>
        </w:rPr>
        <w:t>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износи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04463D">
        <w:rPr>
          <w:rFonts w:eastAsia="Times New Roman" w:cs="Arial"/>
          <w:szCs w:val="20"/>
          <w:lang w:val="en-US"/>
        </w:rPr>
        <w:t>динара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E55E1D" w:rsidRPr="0004463D" w:rsidRDefault="00E55E1D" w:rsidP="00E55E1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обавезује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количину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потребама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04463D">
        <w:rPr>
          <w:rFonts w:eastAsia="Times New Roman" w:cs="Arial"/>
          <w:szCs w:val="20"/>
          <w:lang w:val="en-US"/>
        </w:rPr>
        <w:t>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</w:t>
      </w:r>
      <w:r w:rsidR="002662AE" w:rsidRPr="00D536D9">
        <w:rPr>
          <w:rFonts w:eastAsia="Times New Roman"/>
          <w:bCs/>
          <w:color w:val="000000"/>
          <w:szCs w:val="20"/>
          <w:lang w:eastAsia="sr-Cyrl-BA"/>
        </w:rPr>
        <w:t>72</w:t>
      </w:r>
      <w:r w:rsidR="002662AE" w:rsidRPr="00D536D9">
        <w:rPr>
          <w:rFonts w:eastAsia="Times New Roman"/>
          <w:bCs/>
          <w:color w:val="000000"/>
          <w:szCs w:val="20"/>
          <w:lang w:val="sr-Latn-RS" w:eastAsia="sr-Cyrl-BA"/>
        </w:rPr>
        <w:t xml:space="preserve"> </w:t>
      </w:r>
      <w:r w:rsidR="002662AE" w:rsidRPr="00D536D9">
        <w:rPr>
          <w:rFonts w:eastAsia="Times New Roman"/>
          <w:bCs/>
          <w:color w:val="000000"/>
          <w:szCs w:val="20"/>
          <w:lang w:val="sr-Cyrl-BA" w:eastAsia="sr-Cyrl-BA"/>
        </w:rPr>
        <w:t xml:space="preserve">сата </w:t>
      </w:r>
      <w:r w:rsidR="002662AE" w:rsidRPr="00D536D9">
        <w:rPr>
          <w:rFonts w:eastAsia="Times New Roman"/>
          <w:bCs/>
          <w:color w:val="000000"/>
          <w:szCs w:val="20"/>
          <w:lang w:eastAsia="sr-Cyrl-BA"/>
        </w:rPr>
        <w:t>од</w:t>
      </w:r>
      <w:r w:rsidR="002662AE" w:rsidRPr="00D536D9">
        <w:rPr>
          <w:rFonts w:eastAsia="Times New Roman"/>
          <w:bCs/>
          <w:color w:val="000000"/>
          <w:szCs w:val="20"/>
          <w:lang w:val="sr-Cyrl-BA" w:eastAsia="sr-Cyrl-BA"/>
        </w:rPr>
        <w:t xml:space="preserve"> дана пријема</w:t>
      </w:r>
      <w:r w:rsidR="002662AE" w:rsidRPr="007C14EA">
        <w:rPr>
          <w:rFonts w:eastAsia="Times New Roman"/>
          <w:bCs/>
          <w:color w:val="000000"/>
          <w:szCs w:val="20"/>
          <w:lang w:val="sr-Cyrl-BA" w:eastAsia="sr-Cyrl-BA"/>
        </w:rPr>
        <w:t xml:space="preserve"> писменог </w:t>
      </w:r>
      <w:proofErr w:type="spellStart"/>
      <w:r w:rsidR="002662AE" w:rsidRPr="007C14EA">
        <w:rPr>
          <w:rFonts w:eastAsia="Times New Roman"/>
          <w:bCs/>
          <w:color w:val="000000"/>
          <w:szCs w:val="20"/>
          <w:lang w:val="sr-Cyrl-BA" w:eastAsia="sr-Cyrl-BA"/>
        </w:rPr>
        <w:t>захтева</w:t>
      </w:r>
      <w:proofErr w:type="spellEnd"/>
      <w:r w:rsidR="002662AE" w:rsidRPr="007C14EA">
        <w:rPr>
          <w:rFonts w:eastAsia="Times New Roman"/>
          <w:bCs/>
          <w:color w:val="000000"/>
          <w:szCs w:val="20"/>
          <w:lang w:val="sr-Cyrl-BA" w:eastAsia="sr-Cyrl-BA"/>
        </w:rPr>
        <w:t xml:space="preserve"> купца</w:t>
      </w:r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Место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04463D">
        <w:rPr>
          <w:rFonts w:eastAsia="Times New Roman" w:cs="Arial"/>
          <w:szCs w:val="20"/>
          <w:lang w:val="en-US"/>
        </w:rPr>
        <w:t>унети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место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/.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E55E1D" w:rsidRPr="0004463D" w:rsidRDefault="00E55E1D" w:rsidP="00E55E1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дужан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плати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Купцу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казну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износу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0,5% од </w:t>
      </w:r>
      <w:proofErr w:type="spellStart"/>
      <w:r w:rsidRPr="0004463D">
        <w:rPr>
          <w:rFonts w:eastAsia="Times New Roman" w:cs="Arial"/>
          <w:szCs w:val="20"/>
          <w:lang w:val="en-US"/>
        </w:rPr>
        <w:t>укупне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</w:t>
      </w:r>
      <w:proofErr w:type="spellEnd"/>
      <w:r w:rsidRPr="0004463D">
        <w:rPr>
          <w:rFonts w:eastAsia="Times New Roman" w:cs="Arial"/>
          <w:szCs w:val="20"/>
        </w:rPr>
        <w:t>е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испоруке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закашњења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али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5% од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вредности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Ако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штета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пређе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износ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казне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Купац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тражи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накнаду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стварне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штете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без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према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Добављачу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E55E1D" w:rsidRPr="0004463D" w:rsidRDefault="00E55E1D" w:rsidP="00E55E1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04463D">
        <w:rPr>
          <w:rFonts w:eastAsia="Times New Roman" w:cs="Arial"/>
          <w:szCs w:val="20"/>
          <w:lang w:val="en-US"/>
        </w:rPr>
        <w:t>Наступање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ослобађа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04463D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кашњење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извршењу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04463D">
        <w:rPr>
          <w:rFonts w:eastAsia="Times New Roman" w:cs="Arial"/>
          <w:szCs w:val="20"/>
          <w:lang w:val="en-US"/>
        </w:rPr>
        <w:t>датуму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наступања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трајању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датуму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престанка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једна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другу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обавесте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писменим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путем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24 (</w:t>
      </w:r>
      <w:proofErr w:type="spellStart"/>
      <w:r w:rsidRPr="0004463D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часа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Као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случајеви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сматрају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природне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пожар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поплава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експлозија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несреће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одлуке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органа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власти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други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случајеви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законом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утврђени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као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виша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E55E1D" w:rsidRPr="0004463D" w:rsidRDefault="00E55E1D" w:rsidP="00E55E1D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r w:rsidRPr="0004463D">
        <w:rPr>
          <w:rFonts w:eastAsia="Times New Roman" w:cs="Arial"/>
          <w:szCs w:val="20"/>
        </w:rPr>
        <w:t>уговору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сагласне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спорови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решавају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04463D">
        <w:rPr>
          <w:rFonts w:eastAsia="Times New Roman" w:cs="Arial"/>
          <w:szCs w:val="20"/>
          <w:lang w:val="en-US"/>
        </w:rPr>
        <w:t>спор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утврђује се </w:t>
      </w:r>
      <w:proofErr w:type="spellStart"/>
      <w:r w:rsidRPr="0004463D">
        <w:rPr>
          <w:rFonts w:eastAsia="Times New Roman" w:cs="Arial"/>
          <w:szCs w:val="20"/>
          <w:lang w:val="en-US"/>
        </w:rPr>
        <w:t>стварн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месн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04463D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Привредн</w:t>
      </w:r>
      <w:r w:rsidRPr="0004463D">
        <w:rPr>
          <w:rFonts w:eastAsia="Times New Roman" w:cs="Arial"/>
          <w:szCs w:val="20"/>
          <w:lang w:val="sr-Cyrl-CS"/>
        </w:rPr>
        <w:t>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суд</w:t>
      </w:r>
      <w:proofErr w:type="spellEnd"/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Београду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  <w:r w:rsidRPr="0004463D">
        <w:rPr>
          <w:rFonts w:eastAsia="Times New Roman" w:cs="Arial"/>
          <w:szCs w:val="20"/>
          <w:lang w:val="sr-Cyrl-CS"/>
        </w:rPr>
        <w:t xml:space="preserve"> </w:t>
      </w:r>
    </w:p>
    <w:p w:rsidR="00E55E1D" w:rsidRPr="0004463D" w:rsidRDefault="00E55E1D" w:rsidP="00E55E1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04463D">
        <w:rPr>
          <w:rFonts w:eastAsia="Times New Roman" w:cs="Arial"/>
          <w:szCs w:val="20"/>
          <w:lang w:val="en-US"/>
        </w:rPr>
        <w:t>случају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одредаба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понављају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r w:rsidRPr="0004463D">
        <w:rPr>
          <w:rFonts w:eastAsia="Times New Roman" w:cs="Arial"/>
          <w:szCs w:val="20"/>
        </w:rPr>
        <w:t>уговор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захтева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писменим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путем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4463D">
        <w:rPr>
          <w:rFonts w:eastAsia="Times New Roman" w:cs="Arial"/>
          <w:szCs w:val="20"/>
          <w:lang w:val="en-US"/>
        </w:rPr>
        <w:t>уз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раскидни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30 (</w:t>
      </w:r>
      <w:proofErr w:type="spellStart"/>
      <w:r w:rsidRPr="0004463D">
        <w:rPr>
          <w:rFonts w:eastAsia="Times New Roman" w:cs="Arial"/>
          <w:szCs w:val="20"/>
          <w:lang w:val="en-US"/>
        </w:rPr>
        <w:t>тридесет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дана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разлога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ставу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могућ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само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друга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уговорна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претходно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упозорена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или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повреде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понављају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уколико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исте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није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отклонила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року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бити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разуман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Раскид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разлога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наведених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ставу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члана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може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само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уговорна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која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своје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04463D">
        <w:rPr>
          <w:rFonts w:eastAsia="Times New Roman" w:cs="Arial"/>
          <w:szCs w:val="20"/>
          <w:lang w:val="en-US"/>
        </w:rPr>
        <w:t>обавезе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4463D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4463D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извршила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E55E1D" w:rsidRPr="0004463D" w:rsidRDefault="00E55E1D" w:rsidP="00E55E1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E55E1D" w:rsidRPr="002662AE" w:rsidRDefault="00E55E1D" w:rsidP="00E55E1D">
      <w:pPr>
        <w:widowControl w:val="0"/>
        <w:numPr>
          <w:ilvl w:val="1"/>
          <w:numId w:val="11"/>
        </w:numPr>
        <w:tabs>
          <w:tab w:val="num" w:pos="862"/>
        </w:tabs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ступа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снагу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даном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обе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</w:rPr>
        <w:t>.</w:t>
      </w:r>
    </w:p>
    <w:p w:rsidR="002662AE" w:rsidRPr="0049341E" w:rsidRDefault="002662AE" w:rsidP="002662AE">
      <w:pPr>
        <w:widowControl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</w:p>
    <w:p w:rsidR="00E55E1D" w:rsidRPr="0004463D" w:rsidRDefault="00E55E1D" w:rsidP="00E55E1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lastRenderedPageBreak/>
        <w:t>ЗАВРШНЕ ОДРЕДБЕ</w:t>
      </w:r>
    </w:p>
    <w:p w:rsidR="00E55E1D" w:rsidRPr="0004463D" w:rsidRDefault="00E55E1D" w:rsidP="00E55E1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Овај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је </w:t>
      </w:r>
      <w:proofErr w:type="spellStart"/>
      <w:r w:rsidRPr="0004463D">
        <w:rPr>
          <w:rFonts w:eastAsia="Times New Roman" w:cs="Arial"/>
          <w:szCs w:val="20"/>
          <w:lang w:val="en-US"/>
        </w:rPr>
        <w:t>сачињен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у ХХ (</w:t>
      </w:r>
      <w:r>
        <w:rPr>
          <w:rFonts w:eastAsia="Times New Roman" w:cs="Arial"/>
          <w:szCs w:val="20"/>
          <w:lang w:val="en-US"/>
        </w:rPr>
        <w:t>_____</w:t>
      </w:r>
      <w:r w:rsidRPr="0004463D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04463D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примерка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на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српском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језику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, од </w:t>
      </w:r>
      <w:proofErr w:type="spellStart"/>
      <w:r w:rsidRPr="0004463D">
        <w:rPr>
          <w:rFonts w:eastAsia="Times New Roman" w:cs="Arial"/>
          <w:szCs w:val="20"/>
          <w:lang w:val="en-US"/>
        </w:rPr>
        <w:t>којих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се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свакој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уговорној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страни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уручују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по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ХХ </w:t>
      </w:r>
      <w:proofErr w:type="gramStart"/>
      <w:r w:rsidRPr="0004463D">
        <w:rPr>
          <w:rFonts w:eastAsia="Times New Roman" w:cs="Arial"/>
          <w:szCs w:val="20"/>
          <w:lang w:val="en-US"/>
        </w:rPr>
        <w:t>( _</w:t>
      </w:r>
      <w:proofErr w:type="gramEnd"/>
      <w:r w:rsidRPr="0004463D">
        <w:rPr>
          <w:rFonts w:eastAsia="Times New Roman" w:cs="Arial"/>
          <w:szCs w:val="20"/>
          <w:lang w:val="en-US"/>
        </w:rPr>
        <w:t xml:space="preserve">__ ) </w:t>
      </w:r>
      <w:proofErr w:type="spellStart"/>
      <w:r w:rsidRPr="0004463D">
        <w:rPr>
          <w:rFonts w:eastAsia="Times New Roman" w:cs="Arial"/>
          <w:szCs w:val="20"/>
          <w:lang w:val="en-US"/>
        </w:rPr>
        <w:t>примерка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4463D">
        <w:rPr>
          <w:rFonts w:eastAsia="Times New Roman" w:cs="Arial"/>
          <w:szCs w:val="20"/>
          <w:lang w:val="en-US"/>
        </w:rPr>
        <w:t>Саставни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део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овог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уговора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>је п</w:t>
      </w:r>
      <w:proofErr w:type="spellStart"/>
      <w:r w:rsidRPr="0004463D">
        <w:rPr>
          <w:rFonts w:eastAsia="Times New Roman" w:cs="Arial"/>
          <w:szCs w:val="20"/>
          <w:lang w:val="en-US"/>
        </w:rPr>
        <w:t>рилог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бр</w:t>
      </w:r>
      <w:proofErr w:type="spellEnd"/>
      <w:r w:rsidRPr="0004463D">
        <w:rPr>
          <w:rFonts w:eastAsia="Times New Roman" w:cs="Arial"/>
          <w:szCs w:val="20"/>
          <w:lang w:val="en-US"/>
        </w:rPr>
        <w:t>.</w:t>
      </w:r>
      <w:r w:rsidRPr="0004463D">
        <w:rPr>
          <w:rFonts w:eastAsia="Times New Roman" w:cs="Arial"/>
          <w:szCs w:val="20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04463D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лекова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са</w:t>
      </w:r>
      <w:proofErr w:type="spellEnd"/>
      <w:r w:rsidRPr="0004463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4463D"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</w:rPr>
        <w:t>.</w:t>
      </w:r>
    </w:p>
    <w:p w:rsidR="00E55E1D" w:rsidRPr="0004463D" w:rsidRDefault="00E55E1D" w:rsidP="00E55E1D">
      <w:pPr>
        <w:numPr>
          <w:ilvl w:val="0"/>
          <w:numId w:val="10"/>
        </w:numPr>
        <w:tabs>
          <w:tab w:val="clear" w:pos="720"/>
          <w:tab w:val="num" w:pos="862"/>
        </w:tabs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</w:t>
      </w:r>
      <w:r>
        <w:rPr>
          <w:rFonts w:eastAsia="Times New Roman" w:cs="Arial"/>
          <w:szCs w:val="20"/>
        </w:rPr>
        <w:t>ав 2. Закона о јавним набавкама.</w:t>
      </w:r>
    </w:p>
    <w:p w:rsidR="00E55E1D" w:rsidRDefault="00E55E1D" w:rsidP="00E55E1D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ED71A2" w:rsidTr="00ED71A2">
        <w:trPr>
          <w:jc w:val="center"/>
        </w:trPr>
        <w:tc>
          <w:tcPr>
            <w:tcW w:w="4857" w:type="dxa"/>
            <w:vAlign w:val="center"/>
            <w:hideMark/>
          </w:tcPr>
          <w:p w:rsidR="00ED71A2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13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ED71A2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ED71A2" w:rsidTr="00ED71A2">
        <w:trPr>
          <w:jc w:val="center"/>
        </w:trPr>
        <w:tc>
          <w:tcPr>
            <w:tcW w:w="4857" w:type="dxa"/>
            <w:vAlign w:val="center"/>
          </w:tcPr>
          <w:p w:rsidR="00ED71A2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D71A2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ED71A2" w:rsidTr="00ED71A2">
        <w:trPr>
          <w:jc w:val="center"/>
        </w:trPr>
        <w:tc>
          <w:tcPr>
            <w:tcW w:w="4857" w:type="dxa"/>
            <w:vAlign w:val="center"/>
            <w:hideMark/>
          </w:tcPr>
          <w:p w:rsidR="00ED71A2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  <w:hideMark/>
          </w:tcPr>
          <w:p w:rsidR="00ED71A2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proofErr w:type="spellStart"/>
            <w:r>
              <w:rPr>
                <w:lang w:val="sr-Latn-RS"/>
              </w:rPr>
              <w:t>Inpharm</w:t>
            </w:r>
            <w:proofErr w:type="spellEnd"/>
            <w:r>
              <w:rPr>
                <w:lang w:val="sr-Latn-RS"/>
              </w:rPr>
              <w:t xml:space="preserve"> CO</w:t>
            </w:r>
            <w:r>
              <w:t xml:space="preserve"> d.o.o.</w:t>
            </w:r>
          </w:p>
        </w:tc>
      </w:tr>
      <w:tr w:rsidR="00ED71A2" w:rsidTr="00ED71A2">
        <w:trPr>
          <w:jc w:val="center"/>
        </w:trPr>
        <w:tc>
          <w:tcPr>
            <w:tcW w:w="4857" w:type="dxa"/>
            <w:vAlign w:val="center"/>
          </w:tcPr>
          <w:p w:rsidR="00ED71A2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D71A2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ED71A2" w:rsidTr="00ED71A2">
        <w:trPr>
          <w:jc w:val="center"/>
        </w:trPr>
        <w:tc>
          <w:tcPr>
            <w:tcW w:w="4857" w:type="dxa"/>
            <w:vAlign w:val="center"/>
          </w:tcPr>
          <w:p w:rsidR="00ED71A2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D71A2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ED71A2" w:rsidTr="00ED71A2">
        <w:trPr>
          <w:jc w:val="center"/>
        </w:trPr>
        <w:tc>
          <w:tcPr>
            <w:tcW w:w="4857" w:type="dxa"/>
            <w:vAlign w:val="center"/>
            <w:hideMark/>
          </w:tcPr>
          <w:p w:rsidR="00ED71A2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ED71A2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ED71A2" w:rsidTr="00ED71A2">
        <w:trPr>
          <w:jc w:val="center"/>
        </w:trPr>
        <w:tc>
          <w:tcPr>
            <w:tcW w:w="4857" w:type="dxa"/>
            <w:vAlign w:val="center"/>
            <w:hideMark/>
          </w:tcPr>
          <w:p w:rsidR="00ED71A2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  <w:hideMark/>
          </w:tcPr>
          <w:p w:rsidR="00ED71A2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highlight w:val="yellow"/>
              </w:rPr>
            </w:pPr>
            <w:r>
              <w:rPr>
                <w:szCs w:val="20"/>
              </w:rPr>
              <w:t>Виљем Јовановић</w:t>
            </w:r>
          </w:p>
        </w:tc>
      </w:tr>
      <w:tr w:rsidR="00ED71A2" w:rsidTr="00ED71A2">
        <w:trPr>
          <w:jc w:val="center"/>
        </w:trPr>
        <w:tc>
          <w:tcPr>
            <w:tcW w:w="4857" w:type="dxa"/>
            <w:vAlign w:val="center"/>
          </w:tcPr>
          <w:p w:rsidR="00ED71A2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ED71A2" w:rsidRDefault="00ED71A2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ED71A2" w:rsidRPr="0004463D" w:rsidRDefault="00ED71A2" w:rsidP="00E55E1D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:rsidR="00DB46D0" w:rsidRDefault="00DB46D0"/>
    <w:sectPr w:rsidR="00DB4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A7" w:rsidRDefault="00B433A7" w:rsidP="005C70E9">
      <w:pPr>
        <w:spacing w:after="0"/>
      </w:pPr>
      <w:r>
        <w:separator/>
      </w:r>
    </w:p>
  </w:endnote>
  <w:endnote w:type="continuationSeparator" w:id="0">
    <w:p w:rsidR="00B433A7" w:rsidRDefault="00B433A7" w:rsidP="005C70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A7" w:rsidRDefault="00B433A7" w:rsidP="005C70E9">
      <w:pPr>
        <w:spacing w:after="0"/>
      </w:pPr>
      <w:r>
        <w:separator/>
      </w:r>
    </w:p>
  </w:footnote>
  <w:footnote w:type="continuationSeparator" w:id="0">
    <w:p w:rsidR="00B433A7" w:rsidRDefault="00B433A7" w:rsidP="005C70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C640FB6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03"/>
    <w:rsid w:val="000A141E"/>
    <w:rsid w:val="00180F03"/>
    <w:rsid w:val="002662AE"/>
    <w:rsid w:val="005C70E9"/>
    <w:rsid w:val="005F4FB7"/>
    <w:rsid w:val="00887094"/>
    <w:rsid w:val="008F76EF"/>
    <w:rsid w:val="00951403"/>
    <w:rsid w:val="00A8681C"/>
    <w:rsid w:val="00AC4B6C"/>
    <w:rsid w:val="00B433A7"/>
    <w:rsid w:val="00BA4E8B"/>
    <w:rsid w:val="00D64B56"/>
    <w:rsid w:val="00DB46D0"/>
    <w:rsid w:val="00E55E1D"/>
    <w:rsid w:val="00ED71A2"/>
    <w:rsid w:val="00F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C7FBC-C94C-45A1-AE84-596D2A78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E1D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0E9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70E9"/>
    <w:rPr>
      <w:rFonts w:eastAsia="Calibri" w:cs="Times New Roman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C70E9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70E9"/>
    <w:rPr>
      <w:rFonts w:eastAsia="Calibri" w:cs="Times New Roman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Jelisavcic</dc:creator>
  <cp:keywords/>
  <dc:description/>
  <cp:lastModifiedBy>Lela Petrovic</cp:lastModifiedBy>
  <cp:revision>5</cp:revision>
  <dcterms:created xsi:type="dcterms:W3CDTF">2017-01-15T17:46:00Z</dcterms:created>
  <dcterms:modified xsi:type="dcterms:W3CDTF">2017-01-25T12:52:00Z</dcterms:modified>
</cp:coreProperties>
</file>